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D526" w14:textId="3AAC0370" w:rsidR="00FB2F8E" w:rsidRPr="00FB2F8E" w:rsidRDefault="00FB2F8E" w:rsidP="00FB2F8E">
      <w:pPr>
        <w:rPr>
          <w:b/>
          <w:lang w:val="de-CH"/>
        </w:rPr>
      </w:pPr>
      <w:r w:rsidRPr="00FB2F8E">
        <w:rPr>
          <w:b/>
          <w:lang w:val="de-CH"/>
        </w:rPr>
        <w:t>Kriterien für die Überprüfung und Anerkennung der Lernorte Praxis des Nachdiplomstudiengangs Intensivpflege</w:t>
      </w:r>
    </w:p>
    <w:p w14:paraId="6963F6FB" w14:textId="77777777" w:rsidR="00EC0F2F" w:rsidRDefault="00EC0F2F" w:rsidP="00E021E6">
      <w:pPr>
        <w:rPr>
          <w:sz w:val="18"/>
          <w:szCs w:val="18"/>
          <w:lang w:val="de-CH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</w:tblGrid>
      <w:tr w:rsidR="00FB2F8E" w:rsidRPr="004732B3" w14:paraId="736A68B1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B06F5D8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Bildungsanbieter Praxis</w:t>
            </w:r>
          </w:p>
        </w:tc>
        <w:tc>
          <w:tcPr>
            <w:tcW w:w="4536" w:type="dxa"/>
            <w:vAlign w:val="center"/>
          </w:tcPr>
          <w:p w14:paraId="15122036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0"/>
          </w:p>
        </w:tc>
      </w:tr>
      <w:tr w:rsidR="00FB2F8E" w:rsidRPr="004732B3" w14:paraId="362FCC53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543F4D87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Adresse</w:t>
            </w:r>
          </w:p>
        </w:tc>
        <w:tc>
          <w:tcPr>
            <w:tcW w:w="4536" w:type="dxa"/>
            <w:vAlign w:val="center"/>
          </w:tcPr>
          <w:p w14:paraId="1B8E1E5E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1"/>
          </w:p>
        </w:tc>
      </w:tr>
      <w:tr w:rsidR="00FB2F8E" w:rsidRPr="004732B3" w14:paraId="565CA762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62BE4D4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Standort(e)</w:t>
            </w:r>
          </w:p>
        </w:tc>
        <w:tc>
          <w:tcPr>
            <w:tcW w:w="4536" w:type="dxa"/>
            <w:vAlign w:val="center"/>
          </w:tcPr>
          <w:p w14:paraId="39A6FDA0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2"/>
          </w:p>
        </w:tc>
      </w:tr>
      <w:tr w:rsidR="00FB2F8E" w:rsidRPr="004732B3" w14:paraId="1758AA08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B8E46A6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Ansprechperson</w:t>
            </w:r>
          </w:p>
        </w:tc>
        <w:tc>
          <w:tcPr>
            <w:tcW w:w="4536" w:type="dxa"/>
            <w:vAlign w:val="center"/>
          </w:tcPr>
          <w:p w14:paraId="5C39254C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3"/>
          </w:p>
        </w:tc>
      </w:tr>
      <w:tr w:rsidR="00FB2F8E" w:rsidRPr="004732B3" w14:paraId="7D64FFE1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F7FAB14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Tel. / Fax</w:t>
            </w:r>
          </w:p>
        </w:tc>
        <w:tc>
          <w:tcPr>
            <w:tcW w:w="4536" w:type="dxa"/>
            <w:vAlign w:val="center"/>
          </w:tcPr>
          <w:p w14:paraId="1FD3049F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FB2F8E" w:rsidRPr="004732B3" w14:paraId="6930385C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26B95CD1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Email</w:t>
            </w:r>
          </w:p>
        </w:tc>
        <w:tc>
          <w:tcPr>
            <w:tcW w:w="4536" w:type="dxa"/>
            <w:vAlign w:val="center"/>
          </w:tcPr>
          <w:p w14:paraId="302A7DFE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5"/>
          </w:p>
        </w:tc>
      </w:tr>
    </w:tbl>
    <w:p w14:paraId="79EF1F60" w14:textId="77777777" w:rsidR="00FB2F8E" w:rsidRDefault="00FB2F8E" w:rsidP="00E021E6">
      <w:pPr>
        <w:rPr>
          <w:sz w:val="18"/>
          <w:szCs w:val="18"/>
          <w:lang w:val="de-CH"/>
        </w:rPr>
      </w:pPr>
    </w:p>
    <w:p w14:paraId="65938CAD" w14:textId="5D160F42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Bildungsanbieter trägt die Verantwortung für das NDS HF AIN und damit auch für die Lernorte Praxis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452253">
        <w:rPr>
          <w:sz w:val="20"/>
          <w:szCs w:val="20"/>
          <w:lang w:val="de-CH"/>
        </w:rPr>
        <w:t>2</w:t>
      </w:r>
      <w:r w:rsidRPr="00FB2F8E">
        <w:rPr>
          <w:sz w:val="20"/>
          <w:szCs w:val="20"/>
          <w:lang w:val="de-CH"/>
        </w:rPr>
        <w:t xml:space="preserve">). </w:t>
      </w:r>
    </w:p>
    <w:p w14:paraId="6888AAC7" w14:textId="6260396A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Lernort Praxis erfüllt die Anforderungen des Bildungsanbieters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452253">
        <w:rPr>
          <w:sz w:val="20"/>
          <w:szCs w:val="20"/>
          <w:lang w:val="de-CH"/>
        </w:rPr>
        <w:t>5</w:t>
      </w:r>
      <w:r w:rsidRPr="00FB2F8E">
        <w:rPr>
          <w:sz w:val="20"/>
          <w:szCs w:val="20"/>
          <w:lang w:val="de-CH"/>
        </w:rPr>
        <w:t>.2). Es liegt damit in der Kompetenz und der Verantwortung des Bildungsanbieters, das Erfüllen der Anforderungen regelmässig zu überprüfen und über das Fortsetzen der Zusammenarbeit mit den Praxisanbietern zu entscheiden.</w:t>
      </w:r>
    </w:p>
    <w:p w14:paraId="5E0C7DA4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203CE541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5B33BEEF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Anerkennung als Lernort Praxis</w:t>
      </w:r>
    </w:p>
    <w:p w14:paraId="6B30CC3C" w14:textId="77777777" w:rsidR="00FB2F8E" w:rsidRPr="00FB2F8E" w:rsidRDefault="00FB2F8E" w:rsidP="00FB2F8E">
      <w:pPr>
        <w:pStyle w:val="Listenabsatz"/>
        <w:numPr>
          <w:ilvl w:val="0"/>
          <w:numId w:val="9"/>
        </w:numPr>
      </w:pPr>
      <w:r w:rsidRPr="00FB2F8E">
        <w:t xml:space="preserve">Die nachfolgenden Punkte 1 – 3 müssen unabhängig von der Ausbildungsdauer vollumfänglich erfüllt sein. </w:t>
      </w:r>
    </w:p>
    <w:p w14:paraId="4A180BD6" w14:textId="77777777" w:rsidR="00FB2F8E" w:rsidRDefault="00FB2F8E" w:rsidP="00E021E6">
      <w:pPr>
        <w:rPr>
          <w:sz w:val="18"/>
          <w:szCs w:val="18"/>
          <w:lang w:val="de-CH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220"/>
        <w:gridCol w:w="1190"/>
      </w:tblGrid>
      <w:tr w:rsidR="00FB2F8E" w14:paraId="6E86506C" w14:textId="77777777" w:rsidTr="00EE6D59">
        <w:tc>
          <w:tcPr>
            <w:tcW w:w="482" w:type="dxa"/>
            <w:shd w:val="clear" w:color="auto" w:fill="D9D9D9"/>
          </w:tcPr>
          <w:p w14:paraId="178AFC44" w14:textId="77777777" w:rsidR="00FB2F8E" w:rsidRPr="00162F48" w:rsidRDefault="00FB2F8E" w:rsidP="00FB2F8E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49FC8948" w14:textId="77777777" w:rsidR="00FB2F8E" w:rsidRPr="00FB2F8E" w:rsidRDefault="00FB2F8E" w:rsidP="00EE6D59">
            <w:pPr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Voraussetzungen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shd w:val="clear" w:color="auto" w:fill="D9D9D9"/>
          </w:tcPr>
          <w:p w14:paraId="782B5B0E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tcBorders>
              <w:bottom w:val="single" w:sz="2" w:space="0" w:color="auto"/>
            </w:tcBorders>
            <w:shd w:val="clear" w:color="auto" w:fill="D9D9D9"/>
          </w:tcPr>
          <w:p w14:paraId="3251285D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nicht erfüllt</w:t>
            </w:r>
          </w:p>
        </w:tc>
      </w:tr>
      <w:tr w:rsidR="00FB2F8E" w14:paraId="6E9B7808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31C83ADE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14:paraId="0BCE5E90" w14:textId="77777777" w:rsid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Die Intensivstation ist durch die SGI anerkannt (zertifiziert)</w:t>
            </w:r>
          </w:p>
          <w:p w14:paraId="69872565" w14:textId="77777777" w:rsidR="00452253" w:rsidRPr="00FB2F8E" w:rsidRDefault="00452253" w:rsidP="00EE6D5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2903A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tcBorders>
              <w:left w:val="single" w:sz="2" w:space="0" w:color="auto"/>
            </w:tcBorders>
            <w:shd w:val="clear" w:color="auto" w:fill="auto"/>
          </w:tcPr>
          <w:p w14:paraId="5D53B033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4C160009" w14:textId="77777777" w:rsidTr="00EE6D59">
        <w:tc>
          <w:tcPr>
            <w:tcW w:w="482" w:type="dxa"/>
            <w:shd w:val="clear" w:color="auto" w:fill="D9D9D9"/>
          </w:tcPr>
          <w:p w14:paraId="5D58B89A" w14:textId="77777777" w:rsidR="00FB2F8E" w:rsidRPr="00162F48" w:rsidRDefault="00FB2F8E" w:rsidP="00FB2F8E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2FAEC2CA" w14:textId="77777777" w:rsidR="00FB2F8E" w:rsidRPr="00FB2F8E" w:rsidRDefault="00FB2F8E" w:rsidP="00EE6D59">
            <w:pPr>
              <w:rPr>
                <w:b/>
                <w:sz w:val="20"/>
                <w:szCs w:val="20"/>
                <w:lang w:val="de-CH"/>
              </w:rPr>
            </w:pPr>
            <w:r w:rsidRPr="00FB2F8E">
              <w:rPr>
                <w:b/>
                <w:sz w:val="20"/>
                <w:szCs w:val="20"/>
                <w:lang w:val="de-CH"/>
              </w:rPr>
              <w:t>Bildungskonzept Praxis</w:t>
            </w:r>
          </w:p>
          <w:p w14:paraId="5E7386DD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Es besteht ein Bildungskonzept Praxis. Darin sind mindestens zu den folgenden Kriterien verbindliche Aussagen festgehalten:</w:t>
            </w:r>
          </w:p>
        </w:tc>
        <w:tc>
          <w:tcPr>
            <w:tcW w:w="829" w:type="dxa"/>
            <w:tcBorders>
              <w:top w:val="single" w:sz="2" w:space="0" w:color="auto"/>
            </w:tcBorders>
            <w:shd w:val="clear" w:color="auto" w:fill="D9D9D9"/>
          </w:tcPr>
          <w:p w14:paraId="1109B111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3BDA986A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nicht erfüllt</w:t>
            </w:r>
          </w:p>
        </w:tc>
      </w:tr>
      <w:tr w:rsidR="00FB2F8E" w14:paraId="0F3F0859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30C37D5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6C6A2B3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Situationsbeschreibung der Praxis</w:t>
            </w:r>
          </w:p>
          <w:p w14:paraId="0D5C68FA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Kurzbeschreibung der Institution</w:t>
            </w:r>
          </w:p>
          <w:p w14:paraId="2D33EEEB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Tätigkeits- und Lernfelder</w:t>
            </w:r>
          </w:p>
          <w:p w14:paraId="3C616921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Anzahl Weiterbildungsplätze</w:t>
            </w:r>
          </w:p>
          <w:p w14:paraId="4E3ADFB4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Beschreibung der Praxisbegleitung (Personen, Stellenprozente, Art und Weise der praktischen Ausbildung)</w:t>
            </w:r>
          </w:p>
          <w:p w14:paraId="000AD838" w14:textId="77777777" w:rsidR="00452253" w:rsidRDefault="00452253" w:rsidP="00452253">
            <w:pPr>
              <w:pStyle w:val="Listenabsatz"/>
              <w:ind w:left="538"/>
            </w:pPr>
          </w:p>
        </w:tc>
        <w:tc>
          <w:tcPr>
            <w:tcW w:w="1220" w:type="dxa"/>
            <w:shd w:val="clear" w:color="auto" w:fill="auto"/>
          </w:tcPr>
          <w:p w14:paraId="3B158136" w14:textId="77777777" w:rsidR="00FB2F8E" w:rsidRPr="00FB2F8E" w:rsidRDefault="00FB2F8E" w:rsidP="00EE6D59">
            <w:pPr>
              <w:jc w:val="center"/>
              <w:rPr>
                <w:lang w:val="de-CH"/>
              </w:rPr>
            </w:pPr>
          </w:p>
          <w:p w14:paraId="430AB62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CFBE7B8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6F52BA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6977249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2B086091" w14:textId="77777777" w:rsidR="00FB2F8E" w:rsidRDefault="00FB2F8E" w:rsidP="00EE6D59">
            <w:pPr>
              <w:jc w:val="center"/>
            </w:pPr>
          </w:p>
          <w:p w14:paraId="7B6D72DD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0DC8079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63962EC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294BDB8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1A59BDF2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0300345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CFA25BD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Organisatorische Durchführung</w:t>
            </w:r>
          </w:p>
          <w:p w14:paraId="33869BEE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Zeitliche Verteilung / Anzahl begleitetes Praxisstudium</w:t>
            </w:r>
          </w:p>
          <w:p w14:paraId="4E18BA46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Selbststudium</w:t>
            </w:r>
          </w:p>
          <w:p w14:paraId="25AEEDD7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Lehrformen und Organisationsform zur Erreichung der Kompetenzen des RLP NDS HF AIN (z.B. Einzelstunden, Lerngemeinschaften, Standortgespräche)</w:t>
            </w:r>
          </w:p>
          <w:p w14:paraId="42E725D9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 xml:space="preserve">Praktika </w:t>
            </w:r>
          </w:p>
          <w:p w14:paraId="38A3E061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Dokumentation des Lernprozesses</w:t>
            </w:r>
          </w:p>
        </w:tc>
        <w:tc>
          <w:tcPr>
            <w:tcW w:w="1220" w:type="dxa"/>
            <w:shd w:val="clear" w:color="auto" w:fill="auto"/>
          </w:tcPr>
          <w:p w14:paraId="01E3CE52" w14:textId="77777777" w:rsidR="00FB2F8E" w:rsidRDefault="00FB2F8E" w:rsidP="00EE6D59">
            <w:pPr>
              <w:jc w:val="center"/>
            </w:pPr>
          </w:p>
          <w:p w14:paraId="1B6ED48B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5DC872F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783AC068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0F447AD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66E6EEC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45A21A9E" w14:textId="77777777" w:rsidR="00FB2F8E" w:rsidRPr="00162F48" w:rsidRDefault="00FB2F8E" w:rsidP="00EE6D59">
            <w:pPr>
              <w:rPr>
                <w:rFonts w:eastAsia="Times New Roman"/>
                <w:lang w:eastAsia="de-DE"/>
              </w:rPr>
            </w:pPr>
          </w:p>
          <w:p w14:paraId="76E3FE41" w14:textId="77777777" w:rsidR="00FB2F8E" w:rsidRPr="00162F48" w:rsidRDefault="00FB2F8E" w:rsidP="00EE6D59">
            <w:pPr>
              <w:rPr>
                <w:rFonts w:eastAsia="Times New Roman"/>
                <w:lang w:eastAsia="de-DE"/>
              </w:rPr>
            </w:pPr>
          </w:p>
          <w:p w14:paraId="239E022B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C5FD84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699B9F3F" w14:textId="77777777" w:rsidR="00FB2F8E" w:rsidRDefault="00FB2F8E" w:rsidP="00EE6D59">
            <w:pPr>
              <w:jc w:val="center"/>
            </w:pPr>
          </w:p>
          <w:p w14:paraId="12391C1D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3F8516A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585810EB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58DF72A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24FE065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7D60703C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77BE9D36" w14:textId="77777777" w:rsidR="00FB2F8E" w:rsidRPr="00162F48" w:rsidRDefault="00FB2F8E" w:rsidP="00EE6D59">
            <w:pPr>
              <w:rPr>
                <w:rFonts w:eastAsia="Times New Roman"/>
                <w:lang w:eastAsia="de-DE"/>
              </w:rPr>
            </w:pPr>
          </w:p>
          <w:p w14:paraId="66A224B7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567634F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362FD780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7FD8A448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5236747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Inhaltliche Übersicht</w:t>
            </w:r>
          </w:p>
          <w:p w14:paraId="2A3DD1DB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Fachspezifische Kompetenzen gemäss RLP NDS HF AIN</w:t>
            </w:r>
          </w:p>
        </w:tc>
        <w:tc>
          <w:tcPr>
            <w:tcW w:w="1220" w:type="dxa"/>
            <w:shd w:val="clear" w:color="auto" w:fill="auto"/>
          </w:tcPr>
          <w:p w14:paraId="20A887D7" w14:textId="77777777" w:rsidR="00FB2F8E" w:rsidRPr="00FB2F8E" w:rsidRDefault="00FB2F8E" w:rsidP="00EE6D59">
            <w:pPr>
              <w:jc w:val="center"/>
              <w:rPr>
                <w:lang w:val="de-CH"/>
              </w:rPr>
            </w:pPr>
          </w:p>
          <w:p w14:paraId="7C700F4E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208191F" w14:textId="77777777" w:rsidR="00FB2F8E" w:rsidRDefault="00FB2F8E" w:rsidP="00EE6D59">
            <w:pPr>
              <w:jc w:val="center"/>
            </w:pPr>
          </w:p>
          <w:p w14:paraId="3BB8A8C8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1FCCE932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646B10FB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A7751F5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Durchführung der qualifizierenden Elemente</w:t>
            </w:r>
          </w:p>
          <w:p w14:paraId="4E902FF8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Nachweis der durchgeführten Lerntage in der Praxis</w:t>
            </w:r>
          </w:p>
          <w:p w14:paraId="0C8D22A0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Geräteexamens</w:t>
            </w:r>
          </w:p>
          <w:p w14:paraId="1D760C53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der Kompetenznachweise und Standortgespräche</w:t>
            </w:r>
          </w:p>
          <w:p w14:paraId="54C38878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abschliessenden Qualifikationsverfahrens</w:t>
            </w:r>
          </w:p>
        </w:tc>
        <w:tc>
          <w:tcPr>
            <w:tcW w:w="1220" w:type="dxa"/>
            <w:shd w:val="clear" w:color="auto" w:fill="auto"/>
          </w:tcPr>
          <w:p w14:paraId="6C5745E6" w14:textId="77777777" w:rsidR="00FB2F8E" w:rsidRDefault="00FB2F8E" w:rsidP="00EE6D59"/>
          <w:p w14:paraId="6B216E61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9479B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670F6DA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5ED79DA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2687B29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4D499B0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1BCC374D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047258D2" w14:textId="77777777" w:rsidR="00FB2F8E" w:rsidRDefault="00FB2F8E" w:rsidP="00EE6D59">
            <w:pPr>
              <w:jc w:val="center"/>
            </w:pPr>
          </w:p>
          <w:p w14:paraId="31C62D95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ACF76F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24128571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59618FD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A49930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139B3E5B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45B3DA5D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7E0544CB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31ADA9D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8417C66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Personelle Zuständigkeiten / Verantwortung</w:t>
            </w:r>
          </w:p>
          <w:p w14:paraId="534E13D8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Kontaktpersonen in der Praxis</w:t>
            </w:r>
          </w:p>
          <w:p w14:paraId="755C278C" w14:textId="77777777" w:rsidR="00FB2F8E" w:rsidRDefault="00FB2F8E" w:rsidP="00FB2F8E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Examen, Kompetenznachweise etc.</w:t>
            </w:r>
          </w:p>
        </w:tc>
        <w:tc>
          <w:tcPr>
            <w:tcW w:w="1220" w:type="dxa"/>
            <w:shd w:val="clear" w:color="auto" w:fill="auto"/>
          </w:tcPr>
          <w:p w14:paraId="6B661D25" w14:textId="77777777" w:rsidR="00FB2F8E" w:rsidRDefault="00FB2F8E" w:rsidP="00EE6D59">
            <w:pPr>
              <w:jc w:val="center"/>
            </w:pPr>
          </w:p>
          <w:p w14:paraId="4778F4E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6570687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53A211A7" w14:textId="77777777" w:rsidR="00FB2F8E" w:rsidRDefault="00FB2F8E" w:rsidP="00EE6D59">
            <w:pPr>
              <w:jc w:val="center"/>
            </w:pPr>
          </w:p>
          <w:p w14:paraId="0B8C1EB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9842828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38A4619E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2B2D1DC7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CDC22D9" w14:textId="77777777" w:rsidR="00FB2F8E" w:rsidRPr="00162F48" w:rsidRDefault="00FB2F8E" w:rsidP="00FB2F8E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Anhang</w:t>
            </w:r>
          </w:p>
          <w:p w14:paraId="2431CA95" w14:textId="77777777" w:rsidR="00FB2F8E" w:rsidRDefault="00FB2F8E" w:rsidP="00EE6D59">
            <w:pPr>
              <w:pStyle w:val="Listenabsatz"/>
              <w:ind w:left="244"/>
            </w:pPr>
            <w:r>
              <w:t>Dokumente, welche im Rahmen der praktischen Weiterbildung verwendet werden</w:t>
            </w:r>
          </w:p>
        </w:tc>
        <w:tc>
          <w:tcPr>
            <w:tcW w:w="1220" w:type="dxa"/>
            <w:shd w:val="clear" w:color="auto" w:fill="auto"/>
          </w:tcPr>
          <w:p w14:paraId="25357166" w14:textId="77777777" w:rsidR="00FB2F8E" w:rsidRPr="00FB2F8E" w:rsidRDefault="00FB2F8E" w:rsidP="00EE6D59">
            <w:pPr>
              <w:jc w:val="center"/>
              <w:rPr>
                <w:lang w:val="de-CH"/>
              </w:rPr>
            </w:pPr>
          </w:p>
          <w:p w14:paraId="0E4C2389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9FBEB34" w14:textId="77777777" w:rsidR="00FB2F8E" w:rsidRDefault="00FB2F8E" w:rsidP="00EE6D59">
            <w:pPr>
              <w:jc w:val="center"/>
            </w:pPr>
          </w:p>
          <w:p w14:paraId="707AF8B6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68BBD62B" w14:textId="77777777" w:rsidTr="00EE6D59">
        <w:tc>
          <w:tcPr>
            <w:tcW w:w="482" w:type="dxa"/>
            <w:shd w:val="clear" w:color="auto" w:fill="D9D9D9"/>
          </w:tcPr>
          <w:p w14:paraId="1541BBD9" w14:textId="77777777" w:rsidR="00FB2F8E" w:rsidRPr="00162F48" w:rsidRDefault="00FB2F8E" w:rsidP="00FB2F8E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15D03852" w14:textId="77777777" w:rsidR="00FB2F8E" w:rsidRPr="00FB2F8E" w:rsidRDefault="00FB2F8E" w:rsidP="00EE6D59">
            <w:pPr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Personelle Anforderungen</w:t>
            </w:r>
          </w:p>
        </w:tc>
        <w:tc>
          <w:tcPr>
            <w:tcW w:w="829" w:type="dxa"/>
            <w:shd w:val="clear" w:color="auto" w:fill="D9D9D9"/>
          </w:tcPr>
          <w:p w14:paraId="700D5603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4AA9A215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nicht erfüllt</w:t>
            </w:r>
          </w:p>
        </w:tc>
      </w:tr>
      <w:tr w:rsidR="00FB2F8E" w14:paraId="58C1B710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91427F6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654DB0E7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Die/der Bildungsverantwortliche für den Pflegebereich:</w:t>
            </w:r>
          </w:p>
          <w:p w14:paraId="70887205" w14:textId="77777777" w:rsidR="00FB2F8E" w:rsidRPr="00FB2F8E" w:rsidRDefault="00FB2F8E" w:rsidP="00FB2F8E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FB2F8E">
              <w:t>Verfügt über eine berufspädagogische Qualifikation im Äquivalent von mind. 300 Lernstunden</w:t>
            </w:r>
          </w:p>
          <w:p w14:paraId="3D8B1D6E" w14:textId="77777777" w:rsidR="00FB2F8E" w:rsidRPr="00FB2F8E" w:rsidRDefault="00FB2F8E" w:rsidP="00FB2F8E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FB2F8E">
              <w:t>Ist verantwortlich für die konzeptionelle Beratung der BerufsbildnerInnen und übernimmt diesen gegenüber Coaching-Aufgaben</w:t>
            </w:r>
          </w:p>
        </w:tc>
        <w:tc>
          <w:tcPr>
            <w:tcW w:w="1220" w:type="dxa"/>
            <w:shd w:val="clear" w:color="auto" w:fill="auto"/>
          </w:tcPr>
          <w:p w14:paraId="1CF4E94B" w14:textId="77777777" w:rsidR="00FB2F8E" w:rsidRPr="00FB2F8E" w:rsidRDefault="00FB2F8E" w:rsidP="00EE6D59">
            <w:pPr>
              <w:jc w:val="center"/>
              <w:rPr>
                <w:sz w:val="20"/>
                <w:szCs w:val="20"/>
                <w:lang w:val="de-CH"/>
              </w:rPr>
            </w:pPr>
          </w:p>
          <w:p w14:paraId="7AA69E09" w14:textId="77777777" w:rsidR="00FB2F8E" w:rsidRPr="00FB2F8E" w:rsidRDefault="00FB2F8E" w:rsidP="00EE6D59">
            <w:pPr>
              <w:jc w:val="center"/>
              <w:rPr>
                <w:sz w:val="20"/>
                <w:szCs w:val="20"/>
                <w:lang w:val="de-CH"/>
              </w:rPr>
            </w:pPr>
          </w:p>
          <w:p w14:paraId="6509BD86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41B89A11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1FB5697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235C596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63E9C017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</w:p>
          <w:p w14:paraId="197B1FD5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</w:p>
          <w:p w14:paraId="2380E0F5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242E1C9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ADC9A22" w14:textId="77777777" w:rsidR="00FB2F8E" w:rsidRPr="00FB2F8E" w:rsidRDefault="00FB2F8E" w:rsidP="00EE6D59">
            <w:pPr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C11FA71" w14:textId="77777777" w:rsidR="00FB2F8E" w:rsidRPr="00FB2F8E" w:rsidRDefault="00FB2F8E" w:rsidP="00EE6D59">
            <w:pPr>
              <w:jc w:val="center"/>
              <w:rPr>
                <w:sz w:val="20"/>
                <w:szCs w:val="20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0BEDEF0A" w14:textId="77777777" w:rsidTr="00EE6D59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A98BDF3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0BBE4A6" w14:textId="77777777" w:rsidR="00FB2F8E" w:rsidRPr="00FB2F8E" w:rsidRDefault="00FB2F8E" w:rsidP="00EE6D59">
            <w:pPr>
              <w:rPr>
                <w:sz w:val="20"/>
                <w:szCs w:val="20"/>
              </w:rPr>
            </w:pPr>
            <w:r w:rsidRPr="00FB2F8E">
              <w:rPr>
                <w:sz w:val="20"/>
                <w:szCs w:val="20"/>
              </w:rPr>
              <w:t>Die/der BerufsbildnerIn:</w:t>
            </w:r>
          </w:p>
          <w:p w14:paraId="733F982E" w14:textId="77777777" w:rsidR="00FB2F8E" w:rsidRDefault="00FB2F8E" w:rsidP="00FB2F8E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 xml:space="preserve">Verfügt über einen schweiz. Titel dipl. ExpertIn Intensivpflege NDS HF </w:t>
            </w:r>
          </w:p>
          <w:p w14:paraId="69BE21DB" w14:textId="77777777" w:rsidR="00FB2F8E" w:rsidRDefault="00FB2F8E" w:rsidP="00FB2F8E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Berufserfahrung in der Schweiz im entsprechenden Arbeitsfeld von mind. einem Jahr nach Erlangen des Diploms</w:t>
            </w:r>
          </w:p>
          <w:p w14:paraId="3E25C638" w14:textId="77777777" w:rsidR="00FB2F8E" w:rsidRDefault="00FB2F8E" w:rsidP="00FB2F8E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eine berufspädagogische Qualifikation im Äquivalent von mind. 100 Lernstunden (analog SVEB 1)</w:t>
            </w:r>
          </w:p>
          <w:p w14:paraId="4A322F41" w14:textId="77777777" w:rsidR="00FB2F8E" w:rsidRDefault="00FB2F8E" w:rsidP="00FB2F8E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Weist einen direkten Tätigkeitsanteil in der Praxis aus</w:t>
            </w:r>
          </w:p>
          <w:p w14:paraId="024BB373" w14:textId="77777777" w:rsidR="00FB2F8E" w:rsidRDefault="00FB2F8E" w:rsidP="00FB2F8E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die entsprechenden zeitlichen Ressourcen, um Studierende zu begleiten, sowie die Berufsbildungsaufgaben zu bewältigen</w:t>
            </w:r>
          </w:p>
          <w:p w14:paraId="2D2FE64B" w14:textId="77777777" w:rsidR="00FB2F8E" w:rsidRDefault="00FB2F8E" w:rsidP="00EE6D59">
            <w:pPr>
              <w:pStyle w:val="Listenabsatz"/>
              <w:ind w:left="489"/>
            </w:pPr>
          </w:p>
          <w:p w14:paraId="21A2A8D6" w14:textId="77777777" w:rsidR="00FB2F8E" w:rsidRDefault="00FB2F8E" w:rsidP="00EE6D59">
            <w:pPr>
              <w:pStyle w:val="Listenabsatz"/>
              <w:ind w:left="489"/>
            </w:pPr>
          </w:p>
          <w:p w14:paraId="7833DF33" w14:textId="77777777" w:rsidR="00FB2F8E" w:rsidRDefault="00FB2F8E" w:rsidP="00EE6D59">
            <w:pPr>
              <w:pStyle w:val="Listenabsatz"/>
              <w:ind w:left="489"/>
            </w:pPr>
          </w:p>
          <w:p w14:paraId="79068FF9" w14:textId="77777777" w:rsidR="00FB2F8E" w:rsidRDefault="00FB2F8E" w:rsidP="00EE6D59">
            <w:pPr>
              <w:pStyle w:val="Listenabsatz"/>
              <w:ind w:left="489"/>
            </w:pPr>
          </w:p>
          <w:p w14:paraId="0BCE4BC1" w14:textId="77777777" w:rsidR="00FB2F8E" w:rsidRDefault="00FB2F8E" w:rsidP="00EE6D59">
            <w:pPr>
              <w:pStyle w:val="Listenabsatz"/>
              <w:ind w:left="489"/>
            </w:pPr>
          </w:p>
          <w:p w14:paraId="043CEE2E" w14:textId="77777777" w:rsidR="00FB2F8E" w:rsidRDefault="00FB2F8E" w:rsidP="00EE6D59">
            <w:pPr>
              <w:pStyle w:val="Listenabsatz"/>
              <w:ind w:left="489"/>
            </w:pPr>
          </w:p>
          <w:p w14:paraId="3089FDA1" w14:textId="77777777" w:rsidR="00FB2F8E" w:rsidRDefault="00FB2F8E" w:rsidP="00EE6D59">
            <w:pPr>
              <w:pStyle w:val="Listenabsatz"/>
              <w:ind w:left="489"/>
            </w:pPr>
          </w:p>
          <w:p w14:paraId="31B9B6BA" w14:textId="77777777" w:rsidR="00FB2F8E" w:rsidRPr="00EB36C6" w:rsidRDefault="00FB2F8E" w:rsidP="00452253">
            <w:pPr>
              <w:rPr>
                <w:lang w:val="de-CH"/>
              </w:rPr>
            </w:pPr>
          </w:p>
        </w:tc>
        <w:tc>
          <w:tcPr>
            <w:tcW w:w="1220" w:type="dxa"/>
            <w:shd w:val="clear" w:color="auto" w:fill="auto"/>
          </w:tcPr>
          <w:p w14:paraId="3CA3C5BA" w14:textId="77777777" w:rsidR="00FB2F8E" w:rsidRPr="00FB2F8E" w:rsidRDefault="00FB2F8E" w:rsidP="00EE6D59">
            <w:pPr>
              <w:jc w:val="center"/>
              <w:rPr>
                <w:lang w:val="de-CH"/>
              </w:rPr>
            </w:pPr>
          </w:p>
          <w:p w14:paraId="71E54756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3EE951F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72DB88DF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B1EBF35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159A392F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58908D53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C8A8D68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2A5FA9F8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33086B1B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501C6B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1032625C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7F41625" w14:textId="77777777" w:rsidR="00FB2F8E" w:rsidRDefault="00FB2F8E" w:rsidP="00EE6D59">
            <w:pPr>
              <w:jc w:val="center"/>
            </w:pPr>
          </w:p>
          <w:p w14:paraId="6A028884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E3C328D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666C3C10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14920EE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4D81329C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707F76F1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502E772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3B75EFD5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367E9C0A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235076C" w14:textId="77777777" w:rsidR="00FB2F8E" w:rsidRPr="00162F48" w:rsidRDefault="00FB2F8E" w:rsidP="00EE6D59">
            <w:pPr>
              <w:jc w:val="center"/>
              <w:rPr>
                <w:rFonts w:eastAsia="Times New Roman"/>
                <w:lang w:eastAsia="de-DE"/>
              </w:rPr>
            </w:pPr>
          </w:p>
          <w:p w14:paraId="376A8144" w14:textId="77777777" w:rsidR="00FB2F8E" w:rsidRDefault="00FB2F8E" w:rsidP="00EE6D59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FB2F8E" w14:paraId="12118756" w14:textId="77777777" w:rsidTr="00EE6D59">
        <w:tc>
          <w:tcPr>
            <w:tcW w:w="482" w:type="dxa"/>
            <w:shd w:val="clear" w:color="auto" w:fill="BFBFBF"/>
          </w:tcPr>
          <w:p w14:paraId="41F8043C" w14:textId="3FC14280" w:rsidR="00FB2F8E" w:rsidRPr="00162F48" w:rsidRDefault="00DF4BBD" w:rsidP="00EE6D59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952" w:type="dxa"/>
            <w:shd w:val="clear" w:color="auto" w:fill="BFBFBF"/>
          </w:tcPr>
          <w:p w14:paraId="62C75513" w14:textId="77777777" w:rsidR="00FB2F8E" w:rsidRPr="00FB2F8E" w:rsidRDefault="00FB2F8E" w:rsidP="00EE6D59">
            <w:pPr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 xml:space="preserve">Anforderungen </w:t>
            </w:r>
            <w:proofErr w:type="gramStart"/>
            <w:r w:rsidRPr="00FB2F8E">
              <w:rPr>
                <w:b/>
                <w:sz w:val="20"/>
                <w:szCs w:val="20"/>
              </w:rPr>
              <w:t>an</w:t>
            </w:r>
            <w:proofErr w:type="gramEnd"/>
            <w:r w:rsidRPr="00FB2F8E">
              <w:rPr>
                <w:b/>
                <w:sz w:val="20"/>
                <w:szCs w:val="20"/>
              </w:rPr>
              <w:t xml:space="preserve"> den Praktikumsort </w:t>
            </w:r>
          </w:p>
        </w:tc>
        <w:tc>
          <w:tcPr>
            <w:tcW w:w="829" w:type="dxa"/>
            <w:shd w:val="clear" w:color="auto" w:fill="BFBFBF"/>
          </w:tcPr>
          <w:p w14:paraId="1417AD98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BFBFBF"/>
          </w:tcPr>
          <w:p w14:paraId="6B6B6513" w14:textId="77777777" w:rsidR="00FB2F8E" w:rsidRPr="00FB2F8E" w:rsidRDefault="00FB2F8E" w:rsidP="00EE6D59">
            <w:pPr>
              <w:jc w:val="center"/>
              <w:rPr>
                <w:b/>
                <w:sz w:val="20"/>
                <w:szCs w:val="20"/>
              </w:rPr>
            </w:pPr>
            <w:r w:rsidRPr="00FB2F8E">
              <w:rPr>
                <w:b/>
                <w:sz w:val="20"/>
                <w:szCs w:val="20"/>
              </w:rPr>
              <w:t>nicht erfüllt</w:t>
            </w:r>
          </w:p>
        </w:tc>
      </w:tr>
      <w:tr w:rsidR="00FB2F8E" w14:paraId="033BA414" w14:textId="77777777" w:rsidTr="00EE6D59">
        <w:tc>
          <w:tcPr>
            <w:tcW w:w="482" w:type="dxa"/>
            <w:shd w:val="clear" w:color="auto" w:fill="FFFFFF"/>
          </w:tcPr>
          <w:p w14:paraId="4581A46A" w14:textId="77777777" w:rsidR="00FB2F8E" w:rsidRPr="00162F48" w:rsidRDefault="00FB2F8E" w:rsidP="00EE6D59">
            <w:pPr>
              <w:rPr>
                <w:b/>
              </w:rPr>
            </w:pPr>
          </w:p>
        </w:tc>
        <w:tc>
          <w:tcPr>
            <w:tcW w:w="3952" w:type="dxa"/>
            <w:shd w:val="clear" w:color="auto" w:fill="FFFFFF"/>
          </w:tcPr>
          <w:p w14:paraId="198D5CDD" w14:textId="77777777" w:rsidR="00FB2F8E" w:rsidRPr="00FB2F8E" w:rsidRDefault="00FB2F8E" w:rsidP="00EE6D59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Die Intensivstation hat eine SGI-Anerkennung und erfüllt die personellen, organisatorischen und strukturellen Anforderungen gemäss Empfehlungen der OdASanté.</w:t>
            </w:r>
          </w:p>
          <w:p w14:paraId="5F304268" w14:textId="77777777" w:rsidR="00FB2F8E" w:rsidRPr="00FB2F8E" w:rsidRDefault="00FB2F8E" w:rsidP="00EE6D59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59706B7E" w14:textId="77777777" w:rsidR="00FB2F8E" w:rsidRPr="00FB2F8E" w:rsidRDefault="00FB2F8E" w:rsidP="00EE6D59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FB2F8E">
              <w:rPr>
                <w:b/>
                <w:color w:val="000000"/>
                <w:sz w:val="20"/>
                <w:szCs w:val="20"/>
                <w:lang w:val="de-CH"/>
              </w:rPr>
              <w:t xml:space="preserve">Für eine Vollanerkennung als Lernort Praxis sind zudem folgende Minimalkriterien zu erfüllen: </w:t>
            </w:r>
          </w:p>
          <w:p w14:paraId="48D8A733" w14:textId="77777777" w:rsidR="00FB2F8E" w:rsidRPr="00FB2F8E" w:rsidRDefault="00FB2F8E" w:rsidP="00EE6D59">
            <w:pPr>
              <w:rPr>
                <w:b/>
                <w:sz w:val="20"/>
                <w:szCs w:val="20"/>
                <w:lang w:val="de-CH"/>
              </w:rPr>
            </w:pPr>
          </w:p>
          <w:p w14:paraId="66C7325C" w14:textId="77777777" w:rsidR="004A6DC3" w:rsidRDefault="00FB2F8E" w:rsidP="00FB2F8E">
            <w:pPr>
              <w:pStyle w:val="Listenabsatz"/>
              <w:numPr>
                <w:ilvl w:val="0"/>
                <w:numId w:val="11"/>
              </w:numPr>
              <w:spacing w:line="360" w:lineRule="auto"/>
              <w:ind w:left="485" w:hanging="242"/>
            </w:pPr>
            <w:r w:rsidRPr="00FB2F8E">
              <w:t>Die Intensivstation muss eine vielfältige Tätigkeit mit chirurgischen als auch internistischen Patientensituationen auf einer Erwachsenen- und/oder pädiatrischen Intensivstation ausweisen.</w:t>
            </w:r>
          </w:p>
          <w:p w14:paraId="56404CB5" w14:textId="02E3EFA8" w:rsidR="00FB2F8E" w:rsidRDefault="00FB2F8E" w:rsidP="00FB2F8E">
            <w:pPr>
              <w:pStyle w:val="Listenabsatz"/>
              <w:numPr>
                <w:ilvl w:val="0"/>
                <w:numId w:val="11"/>
              </w:numPr>
              <w:spacing w:line="360" w:lineRule="auto"/>
              <w:ind w:left="485" w:hanging="242"/>
            </w:pPr>
            <w:r w:rsidRPr="00FB2F8E">
              <w:t>Die häufigste Diagnosegruppe ist nicht über 2/3 (66%) vertreten (MDSi)</w:t>
            </w:r>
            <w:r w:rsidR="004A6DC3">
              <w:t>.</w:t>
            </w:r>
          </w:p>
          <w:p w14:paraId="110E1FF3" w14:textId="440E5AB8" w:rsidR="004A6DC3" w:rsidRDefault="004A6DC3" w:rsidP="00FB2F8E">
            <w:pPr>
              <w:pStyle w:val="Listenabsatz"/>
              <w:numPr>
                <w:ilvl w:val="0"/>
                <w:numId w:val="11"/>
              </w:numPr>
              <w:spacing w:line="360" w:lineRule="auto"/>
              <w:ind w:left="485" w:hanging="242"/>
            </w:pPr>
            <w:r>
              <w:t xml:space="preserve">Komplexe </w:t>
            </w:r>
            <w:r>
              <w:t>Patientensituationen treten in einer Häufigkeit au</w:t>
            </w:r>
            <w:r>
              <w:t>f</w:t>
            </w:r>
            <w:r>
              <w:t>, die es den Studierenden ermöglicht, die im Rahmenlehrplan geforderten Kompetenzen zu</w:t>
            </w:r>
            <w:r>
              <w:t xml:space="preserve"> erwerben.</w:t>
            </w:r>
          </w:p>
          <w:p w14:paraId="1E669BEB" w14:textId="431D7682" w:rsidR="004A6DC3" w:rsidRDefault="004A6DC3" w:rsidP="004A6DC3">
            <w:pPr>
              <w:pStyle w:val="Listenabsatz"/>
              <w:spacing w:line="360" w:lineRule="auto"/>
              <w:ind w:left="485"/>
            </w:pPr>
            <w:r>
              <w:t>Beispiele:</w:t>
            </w:r>
          </w:p>
          <w:p w14:paraId="3B0960EC" w14:textId="77777777" w:rsidR="004A6DC3" w:rsidRDefault="004A6DC3" w:rsidP="004A6DC3">
            <w:pPr>
              <w:pStyle w:val="Listenabsatz"/>
              <w:numPr>
                <w:ilvl w:val="0"/>
                <w:numId w:val="13"/>
              </w:numPr>
              <w:spacing w:line="360" w:lineRule="auto"/>
            </w:pPr>
            <w:r>
              <w:t>Komplexe Beatmungssituationen</w:t>
            </w:r>
          </w:p>
          <w:p w14:paraId="71D80058" w14:textId="77777777" w:rsidR="004A6DC3" w:rsidRDefault="004A6DC3" w:rsidP="004A6DC3">
            <w:pPr>
              <w:pStyle w:val="Listenabsatz"/>
              <w:numPr>
                <w:ilvl w:val="0"/>
                <w:numId w:val="13"/>
              </w:numPr>
              <w:spacing w:line="360" w:lineRule="auto"/>
            </w:pPr>
            <w:r>
              <w:t>Instabile Kreislaufsituationen</w:t>
            </w:r>
          </w:p>
          <w:p w14:paraId="7BCBAB78" w14:textId="16B5FC6A" w:rsidR="00FB2F8E" w:rsidRPr="00FB2F8E" w:rsidRDefault="004A6DC3" w:rsidP="004A6DC3">
            <w:pPr>
              <w:pStyle w:val="Listenabsatz"/>
              <w:numPr>
                <w:ilvl w:val="0"/>
                <w:numId w:val="13"/>
              </w:numPr>
              <w:spacing w:line="360" w:lineRule="auto"/>
            </w:pPr>
            <w:r>
              <w:t>Invasive Therapieverfahren</w:t>
            </w:r>
          </w:p>
          <w:p w14:paraId="32D70171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 xml:space="preserve">  </w:t>
            </w:r>
          </w:p>
          <w:p w14:paraId="67D52461" w14:textId="2586522A" w:rsidR="004A6DC3" w:rsidRDefault="004A6DC3" w:rsidP="00EE6D59">
            <w:pPr>
              <w:rPr>
                <w:sz w:val="20"/>
                <w:szCs w:val="20"/>
                <w:lang w:val="de-CH"/>
              </w:rPr>
            </w:pPr>
            <w:r w:rsidRPr="004A6DC3">
              <w:rPr>
                <w:sz w:val="20"/>
                <w:szCs w:val="20"/>
                <w:lang w:val="de-CH"/>
              </w:rPr>
              <w:t>Die Komplexität der Patientengruppen wird nachgewiesen, indem die Pflegeschichten Kategorie 1 (A und B) über die letzten 3 Jahre mehr als 40% beträgt.</w:t>
            </w:r>
          </w:p>
          <w:p w14:paraId="137E520E" w14:textId="77777777" w:rsidR="004A6DC3" w:rsidRDefault="004A6DC3" w:rsidP="00EE6D59">
            <w:pPr>
              <w:rPr>
                <w:sz w:val="20"/>
                <w:szCs w:val="20"/>
                <w:lang w:val="de-CH"/>
              </w:rPr>
            </w:pPr>
          </w:p>
          <w:p w14:paraId="7D5F2284" w14:textId="5EA12A00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Reine neonatologische Intensivstationen weisen die Komplexität durch eine Anerkennung der SGN (CANU Level III) nach</w:t>
            </w:r>
            <w:r w:rsidR="004A6DC3">
              <w:rPr>
                <w:sz w:val="20"/>
                <w:szCs w:val="20"/>
                <w:lang w:val="de-CH"/>
              </w:rPr>
              <w:t>.</w:t>
            </w:r>
          </w:p>
          <w:p w14:paraId="45BC1352" w14:textId="77777777" w:rsidR="00FB2F8E" w:rsidRPr="00FB2F8E" w:rsidRDefault="00FB2F8E" w:rsidP="00EE6D59">
            <w:pPr>
              <w:rPr>
                <w:sz w:val="20"/>
                <w:szCs w:val="20"/>
                <w:lang w:val="de-DE"/>
              </w:rPr>
            </w:pPr>
          </w:p>
          <w:p w14:paraId="5B3E03E2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 xml:space="preserve">Lernorte Praxis, die die oben genannten Kriterien nicht in allen Punkten vollumfänglich erfüllen, sowie reine neonatologische Intensivstationen mit SGN Anerkennung (CANU Level III), erhalten eine </w:t>
            </w:r>
            <w:r w:rsidRPr="00FB2F8E">
              <w:rPr>
                <w:b/>
                <w:sz w:val="20"/>
                <w:szCs w:val="20"/>
                <w:lang w:val="de-CH"/>
              </w:rPr>
              <w:t>Teilanerkennung</w:t>
            </w:r>
            <w:r w:rsidRPr="00FB2F8E">
              <w:rPr>
                <w:sz w:val="20"/>
                <w:szCs w:val="20"/>
                <w:lang w:val="de-CH"/>
              </w:rPr>
              <w:t xml:space="preserve"> als Lernort Praxis NDS HF Intensivpflege von 1 Jahr. </w:t>
            </w:r>
          </w:p>
          <w:p w14:paraId="7527DFCC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  <w:r w:rsidRPr="00FB2F8E">
              <w:rPr>
                <w:sz w:val="20"/>
                <w:szCs w:val="20"/>
                <w:lang w:val="de-CH"/>
              </w:rPr>
              <w:t>Für die fehlenden 12 Monate Weiterbildung ist ein Kooperationspartnerspital erforderlich, welches über eine Vollanerkennung von 2 Jahren verfügt.</w:t>
            </w:r>
          </w:p>
          <w:p w14:paraId="15C18821" w14:textId="77777777" w:rsidR="00FB2F8E" w:rsidRPr="00FB2F8E" w:rsidRDefault="00FB2F8E" w:rsidP="00EE6D5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829" w:type="dxa"/>
            <w:shd w:val="clear" w:color="auto" w:fill="FFFFFF"/>
          </w:tcPr>
          <w:p w14:paraId="3C900692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val="de-CH" w:eastAsia="de-DE"/>
              </w:rPr>
            </w:pPr>
          </w:p>
          <w:p w14:paraId="7C58EBCC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A5AEC5D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D2AA459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312467F" w14:textId="77777777" w:rsidR="004A6DC3" w:rsidRPr="00FB2F8E" w:rsidRDefault="004A6DC3" w:rsidP="004A6DC3">
            <w:pPr>
              <w:spacing w:line="360" w:lineRule="auto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0070E8C" w14:textId="77777777" w:rsid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513DA63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7CB4F65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3FAB7F80" w14:textId="77777777" w:rsidR="004A6DC3" w:rsidRPr="00FB2F8E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9C5B4C0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0B403D1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350336C7" w14:textId="77777777" w:rsid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7D6E2C3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42736378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436D86AF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D82805F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78E8D07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4356D5FA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5709911A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FAAB0CD" w14:textId="77777777" w:rsidR="008F5DD2" w:rsidRPr="00FB2F8E" w:rsidRDefault="008F5DD2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7593F91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5E87E43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34088FD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DD411AD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BB6E36E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23FB4AC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1030FCA" w14:textId="77777777" w:rsidR="00FB2F8E" w:rsidRPr="00FB2F8E" w:rsidRDefault="00FB2F8E" w:rsidP="00EE6D59">
            <w:pPr>
              <w:spacing w:line="360" w:lineRule="auto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3D81820A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C668251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3A2183E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C88F2EB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CDBE688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B27BBFC" w14:textId="77777777" w:rsidR="00FB2F8E" w:rsidRPr="00FB2F8E" w:rsidRDefault="00FB2F8E" w:rsidP="00EE6D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FFFFFF"/>
          </w:tcPr>
          <w:p w14:paraId="7E637E72" w14:textId="77777777" w:rsidR="00FB2F8E" w:rsidRPr="00FB2F8E" w:rsidRDefault="00FB2F8E" w:rsidP="00EE6D59">
            <w:pPr>
              <w:spacing w:line="360" w:lineRule="auto"/>
              <w:rPr>
                <w:sz w:val="20"/>
                <w:szCs w:val="20"/>
              </w:rPr>
            </w:pPr>
          </w:p>
          <w:p w14:paraId="49F6DBB1" w14:textId="77777777" w:rsidR="00FB2F8E" w:rsidRPr="00FB2F8E" w:rsidRDefault="00FB2F8E" w:rsidP="00EE6D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E56EDF1" w14:textId="77777777" w:rsidR="00FB2F8E" w:rsidRPr="00FB2F8E" w:rsidRDefault="00FB2F8E" w:rsidP="00EE6D59">
            <w:pPr>
              <w:spacing w:line="360" w:lineRule="auto"/>
              <w:rPr>
                <w:sz w:val="20"/>
                <w:szCs w:val="20"/>
              </w:rPr>
            </w:pPr>
          </w:p>
          <w:p w14:paraId="07F30BD3" w14:textId="77777777" w:rsidR="00FB2F8E" w:rsidRPr="00FB2F8E" w:rsidRDefault="00FB2F8E" w:rsidP="00EE6D59">
            <w:pPr>
              <w:spacing w:line="360" w:lineRule="auto"/>
              <w:rPr>
                <w:sz w:val="20"/>
                <w:szCs w:val="20"/>
              </w:rPr>
            </w:pPr>
          </w:p>
          <w:p w14:paraId="121945E4" w14:textId="77777777" w:rsidR="00FB2F8E" w:rsidRPr="00FB2F8E" w:rsidRDefault="00FB2F8E" w:rsidP="00EE6D59">
            <w:pPr>
              <w:spacing w:line="360" w:lineRule="auto"/>
              <w:rPr>
                <w:sz w:val="20"/>
                <w:szCs w:val="20"/>
              </w:rPr>
            </w:pPr>
          </w:p>
          <w:p w14:paraId="6E9B040E" w14:textId="77777777" w:rsid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084CF3B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CD74B74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B7EA1B3" w14:textId="77777777" w:rsidR="004A6DC3" w:rsidRPr="00FB2F8E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BF7912F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3899AE7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108802A" w14:textId="77777777" w:rsid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06894AFB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A4F7153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5DE34F89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77313F1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E51D896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39E1E8B" w14:textId="77777777" w:rsidR="004A6DC3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E3D3A66" w14:textId="77777777" w:rsidR="008F5DD2" w:rsidRDefault="008F5DD2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6B2AFBF" w14:textId="77777777" w:rsidR="004A6DC3" w:rsidRPr="00FB2F8E" w:rsidRDefault="004A6DC3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E2982A1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59853D3E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78B6842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A2BAC07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FB2F8E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87372A5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001DF35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2DCE819" w14:textId="77777777" w:rsidR="00FB2F8E" w:rsidRPr="00FB2F8E" w:rsidRDefault="00FB2F8E" w:rsidP="00EE6D59">
            <w:pPr>
              <w:spacing w:line="360" w:lineRule="auto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3FC0B3AA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5EB95D84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8458C37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F20C5BC" w14:textId="77777777" w:rsidR="00FB2F8E" w:rsidRPr="00FB2F8E" w:rsidRDefault="00FB2F8E" w:rsidP="00EE6D59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74EC07F" w14:textId="77777777" w:rsidR="00FB2F8E" w:rsidRPr="00FB2F8E" w:rsidRDefault="00FB2F8E" w:rsidP="00EE6D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21241E0" w14:textId="77777777" w:rsidR="00FB2F8E" w:rsidRDefault="00FB2F8E" w:rsidP="00FB2F8E"/>
    <w:p w14:paraId="6210CF43" w14:textId="77777777" w:rsidR="00FB2F8E" w:rsidRDefault="00FB2F8E" w:rsidP="00FB2F8E"/>
    <w:p w14:paraId="39EC2C3C" w14:textId="77777777" w:rsidR="00FB2F8E" w:rsidRDefault="00FB2F8E" w:rsidP="00FB2F8E"/>
    <w:p w14:paraId="3469CD0B" w14:textId="77777777" w:rsidR="00FB2F8E" w:rsidRPr="008B6C26" w:rsidRDefault="00FB2F8E" w:rsidP="00FB2F8E">
      <w:pPr>
        <w:rPr>
          <w:b/>
        </w:rPr>
      </w:pPr>
      <w:r w:rsidRPr="008B6C26">
        <w:rPr>
          <w:b/>
        </w:rPr>
        <w:t>Beurteilung im Überblick</w:t>
      </w:r>
    </w:p>
    <w:p w14:paraId="59EBF144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Gesamteindruck</w:t>
      </w:r>
    </w:p>
    <w:p w14:paraId="4B93A87A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7AB323F0" w14:textId="77777777" w:rsidR="00FB2F8E" w:rsidRPr="00FB2F8E" w:rsidRDefault="00FB2F8E" w:rsidP="00FB2F8E">
      <w:pPr>
        <w:rPr>
          <w:sz w:val="20"/>
          <w:szCs w:val="20"/>
        </w:rPr>
      </w:pPr>
    </w:p>
    <w:p w14:paraId="4576A34D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Handlungsempfehlungen</w:t>
      </w:r>
    </w:p>
    <w:p w14:paraId="73639736" w14:textId="77777777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>Bei den folgenden Kriterien besteht grosser Handlungsbedarf:</w:t>
      </w:r>
    </w:p>
    <w:p w14:paraId="4EACF571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5C50CF95" w14:textId="77777777" w:rsidR="00FB2F8E" w:rsidRPr="00FB2F8E" w:rsidRDefault="00FB2F8E" w:rsidP="00FB2F8E">
      <w:pPr>
        <w:rPr>
          <w:sz w:val="20"/>
          <w:szCs w:val="20"/>
        </w:rPr>
      </w:pPr>
    </w:p>
    <w:p w14:paraId="233877AC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b/>
          <w:sz w:val="20"/>
          <w:szCs w:val="20"/>
          <w:lang w:val="de-CH"/>
        </w:rPr>
        <w:t xml:space="preserve">Hospitation der Abteilung, stattgefunden am: </w:t>
      </w: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4853D494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rFonts w:eastAsia="Times New Roman"/>
          <w:sz w:val="20"/>
          <w:szCs w:val="20"/>
          <w:lang w:val="de-CH" w:eastAsia="de-DE"/>
        </w:rPr>
        <w:t>Eindrücke am Tag der Hospitation:</w:t>
      </w:r>
    </w:p>
    <w:p w14:paraId="530F1C76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05C3CDE3" w14:textId="77777777" w:rsidR="00FB2F8E" w:rsidRPr="00FB2F8E" w:rsidRDefault="00FB2F8E" w:rsidP="00FB2F8E">
      <w:pPr>
        <w:rPr>
          <w:sz w:val="20"/>
          <w:szCs w:val="20"/>
        </w:rPr>
      </w:pPr>
    </w:p>
    <w:p w14:paraId="43BE29F9" w14:textId="77777777" w:rsidR="00FB2F8E" w:rsidRPr="00FB2F8E" w:rsidRDefault="00FB2F8E" w:rsidP="00FB2F8E">
      <w:pPr>
        <w:rPr>
          <w:b/>
          <w:sz w:val="20"/>
          <w:szCs w:val="20"/>
        </w:rPr>
      </w:pPr>
    </w:p>
    <w:p w14:paraId="715D0B3F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Der Praktikumsort erhält die Anerkennung für:</w:t>
      </w:r>
    </w:p>
    <w:p w14:paraId="19856F44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>1 Jahr</w:t>
      </w:r>
    </w:p>
    <w:p w14:paraId="2F0A5574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 xml:space="preserve">2 Jahre </w:t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</w:p>
    <w:p w14:paraId="3A7CFD23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6807F1D1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 xml:space="preserve">Datum, Unterschrift </w:t>
      </w:r>
    </w:p>
    <w:p w14:paraId="13D4D16B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6672BE53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5AFC68CB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204D0A24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val="de-CH" w:eastAsia="de-DE"/>
        </w:rPr>
        <w:t>Name und Funktion eintragen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468ACB1D" w14:textId="77777777" w:rsidR="00FB2F8E" w:rsidRPr="001018C8" w:rsidRDefault="00FB2F8E" w:rsidP="00E021E6">
      <w:pPr>
        <w:rPr>
          <w:sz w:val="18"/>
          <w:szCs w:val="18"/>
          <w:lang w:val="de-CH"/>
        </w:rPr>
      </w:pPr>
    </w:p>
    <w:sectPr w:rsidR="00FB2F8E" w:rsidRPr="001018C8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B4C9" w14:textId="77777777" w:rsidR="00B510DC" w:rsidRDefault="00B510DC" w:rsidP="004135A5">
      <w:r>
        <w:separator/>
      </w:r>
    </w:p>
  </w:endnote>
  <w:endnote w:type="continuationSeparator" w:id="0">
    <w:p w14:paraId="446B950F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B091" w14:textId="3D0CF1FA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6780E2EE" wp14:editId="568EA1BF">
              <wp:simplePos x="0" y="0"/>
              <wp:positionH relativeFrom="page">
                <wp:posOffset>2189480</wp:posOffset>
              </wp:positionH>
              <wp:positionV relativeFrom="page">
                <wp:posOffset>10077450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13FC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0E2EE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72.4pt;margin-top:793.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kLAlUOIAAAANAQAADwAAAAAAAAAAAAAAAAAxBAAAZHJzL2Rvd25yZXYueG1sUEsFBgAAAAAE&#10;AAQA8wAAAEAFAAAAAA==&#10;" filled="f" stroked="f">
              <v:textbox inset="0,0,0,0">
                <w:txbxContent>
                  <w:p w14:paraId="635B13FC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3285">
      <w:t>20</w:t>
    </w:r>
    <w:r w:rsidR="00452253">
      <w:t>23</w:t>
    </w:r>
    <w:r w:rsidR="00EB36C6">
      <w:t>_07_19/SL</w:t>
    </w:r>
    <w:r w:rsidR="001018C8">
      <w:t xml:space="preserve">          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A3D2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FCFE46F" wp14:editId="057B398A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DFF2F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FE4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6ECDFF2F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7D3E90D8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6447B26A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EEAD" w14:textId="77777777" w:rsidR="00B510DC" w:rsidRDefault="00B510DC" w:rsidP="004135A5">
      <w:r>
        <w:separator/>
      </w:r>
    </w:p>
  </w:footnote>
  <w:footnote w:type="continuationSeparator" w:id="0">
    <w:p w14:paraId="5C8D0D2F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4113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66FC18FD" wp14:editId="70577DC5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426F84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DF79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38DFFBB2" wp14:editId="03C7B74E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2F79A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6391B632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6807818A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874A6"/>
    <w:multiLevelType w:val="hybridMultilevel"/>
    <w:tmpl w:val="D1FA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FBE"/>
    <w:multiLevelType w:val="hybridMultilevel"/>
    <w:tmpl w:val="DC1A6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2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B8F"/>
    <w:multiLevelType w:val="hybridMultilevel"/>
    <w:tmpl w:val="192E4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02DE4"/>
    <w:multiLevelType w:val="hybridMultilevel"/>
    <w:tmpl w:val="AE101EB6"/>
    <w:lvl w:ilvl="0" w:tplc="0807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B03B5"/>
    <w:multiLevelType w:val="hybridMultilevel"/>
    <w:tmpl w:val="C6F8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2643DC7"/>
    <w:multiLevelType w:val="hybridMultilevel"/>
    <w:tmpl w:val="5982410A"/>
    <w:lvl w:ilvl="0" w:tplc="0807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1" w15:restartNumberingAfterBreak="0">
    <w:nsid w:val="789D743B"/>
    <w:multiLevelType w:val="hybridMultilevel"/>
    <w:tmpl w:val="AC26A4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5C59"/>
    <w:multiLevelType w:val="hybridMultilevel"/>
    <w:tmpl w:val="475E2D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2409">
    <w:abstractNumId w:val="0"/>
  </w:num>
  <w:num w:numId="2" w16cid:durableId="263003567">
    <w:abstractNumId w:val="9"/>
  </w:num>
  <w:num w:numId="3" w16cid:durableId="1577592286">
    <w:abstractNumId w:val="7"/>
  </w:num>
  <w:num w:numId="4" w16cid:durableId="1596549438">
    <w:abstractNumId w:val="4"/>
  </w:num>
  <w:num w:numId="5" w16cid:durableId="556864363">
    <w:abstractNumId w:val="12"/>
  </w:num>
  <w:num w:numId="6" w16cid:durableId="848831124">
    <w:abstractNumId w:val="3"/>
  </w:num>
  <w:num w:numId="7" w16cid:durableId="1108891018">
    <w:abstractNumId w:val="5"/>
  </w:num>
  <w:num w:numId="8" w16cid:durableId="1785073555">
    <w:abstractNumId w:val="2"/>
  </w:num>
  <w:num w:numId="9" w16cid:durableId="566038545">
    <w:abstractNumId w:val="8"/>
  </w:num>
  <w:num w:numId="10" w16cid:durableId="2105109546">
    <w:abstractNumId w:val="1"/>
  </w:num>
  <w:num w:numId="11" w16cid:durableId="87625251">
    <w:abstractNumId w:val="11"/>
  </w:num>
  <w:num w:numId="12" w16cid:durableId="784080233">
    <w:abstractNumId w:val="10"/>
  </w:num>
  <w:num w:numId="13" w16cid:durableId="1240292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18C8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7421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49C3"/>
    <w:rsid w:val="002D6D84"/>
    <w:rsid w:val="002E0606"/>
    <w:rsid w:val="002F513C"/>
    <w:rsid w:val="003141A7"/>
    <w:rsid w:val="00321CB7"/>
    <w:rsid w:val="00321E62"/>
    <w:rsid w:val="00322F57"/>
    <w:rsid w:val="0032459E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2253"/>
    <w:rsid w:val="004535ED"/>
    <w:rsid w:val="00455CE6"/>
    <w:rsid w:val="00470436"/>
    <w:rsid w:val="00474570"/>
    <w:rsid w:val="00481C9F"/>
    <w:rsid w:val="00491021"/>
    <w:rsid w:val="004A190E"/>
    <w:rsid w:val="004A6754"/>
    <w:rsid w:val="004A6DC3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8F5DD2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F4BBD"/>
    <w:rsid w:val="00DF6FA4"/>
    <w:rsid w:val="00E021E6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36C6"/>
    <w:rsid w:val="00EB4AB6"/>
    <w:rsid w:val="00EC0F2F"/>
    <w:rsid w:val="00EE123C"/>
    <w:rsid w:val="00EF6618"/>
    <w:rsid w:val="00F03C87"/>
    <w:rsid w:val="00F13001"/>
    <w:rsid w:val="00F14040"/>
    <w:rsid w:val="00F209A2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027E"/>
    <w:rsid w:val="00FB2F8E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0B9601D7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0FC93-ADA9-4AEB-BC5C-4028016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7</cp:revision>
  <cp:lastPrinted>2023-07-19T10:03:00Z</cp:lastPrinted>
  <dcterms:created xsi:type="dcterms:W3CDTF">2019-11-28T13:23:00Z</dcterms:created>
  <dcterms:modified xsi:type="dcterms:W3CDTF">2023-07-19T10:03:00Z</dcterms:modified>
</cp:coreProperties>
</file>